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F782" w14:textId="77777777" w:rsidR="00453986" w:rsidRPr="00790C9C" w:rsidRDefault="00453986" w:rsidP="00453986">
      <w:pPr>
        <w:pStyle w:val="a3"/>
        <w:spacing w:after="120"/>
        <w:ind w:right="-284"/>
        <w:rPr>
          <w:rFonts w:ascii="Arial" w:hAnsi="Arial" w:cs="Arial"/>
          <w:sz w:val="24"/>
          <w:szCs w:val="24"/>
        </w:rPr>
      </w:pPr>
      <w:r w:rsidRPr="00790C9C">
        <w:rPr>
          <w:rFonts w:ascii="Arial" w:hAnsi="Arial" w:cs="Arial"/>
          <w:sz w:val="24"/>
          <w:szCs w:val="24"/>
        </w:rPr>
        <w:t>П Ъ Л Н О М О Щ Н О</w:t>
      </w:r>
    </w:p>
    <w:p w14:paraId="41A90F77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0DC32EE3" w14:textId="5E438EBF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790C9C">
        <w:rPr>
          <w:rFonts w:ascii="Arial" w:hAnsi="Arial" w:cs="Arial"/>
          <w:sz w:val="24"/>
          <w:szCs w:val="24"/>
          <w:lang w:val="bg-BG"/>
        </w:rPr>
        <w:t xml:space="preserve">Подписаният, </w:t>
      </w:r>
      <w:r w:rsidRPr="00790C9C">
        <w:rPr>
          <w:rFonts w:ascii="Arial" w:hAnsi="Arial" w:cs="Arial"/>
          <w:b/>
          <w:sz w:val="24"/>
          <w:szCs w:val="24"/>
          <w:lang w:val="bg-BG"/>
        </w:rPr>
        <w:t>.....................................................................</w:t>
      </w:r>
      <w:r w:rsidRPr="00790C9C">
        <w:rPr>
          <w:rFonts w:ascii="Arial" w:hAnsi="Arial" w:cs="Arial"/>
          <w:b/>
          <w:sz w:val="24"/>
          <w:szCs w:val="24"/>
          <w:lang w:val="en-US"/>
        </w:rPr>
        <w:t>.........................</w:t>
      </w:r>
      <w:r w:rsidRPr="00790C9C">
        <w:rPr>
          <w:rFonts w:ascii="Arial" w:hAnsi="Arial" w:cs="Arial"/>
          <w:b/>
          <w:sz w:val="24"/>
          <w:szCs w:val="24"/>
          <w:lang w:val="bg-BG"/>
        </w:rPr>
        <w:t>.........</w:t>
      </w:r>
      <w:r w:rsidRPr="00790C9C">
        <w:rPr>
          <w:rFonts w:ascii="Arial" w:hAnsi="Arial" w:cs="Arial"/>
          <w:sz w:val="24"/>
          <w:szCs w:val="24"/>
          <w:lang w:val="bg-BG"/>
        </w:rPr>
        <w:t>, ЕГН: ....................</w:t>
      </w:r>
      <w:r w:rsidRPr="00790C9C">
        <w:rPr>
          <w:rFonts w:ascii="Arial" w:hAnsi="Arial" w:cs="Arial"/>
          <w:sz w:val="24"/>
          <w:szCs w:val="24"/>
          <w:lang w:val="en-US"/>
        </w:rPr>
        <w:t>........</w:t>
      </w:r>
      <w:r w:rsidRPr="00790C9C">
        <w:rPr>
          <w:rFonts w:ascii="Arial" w:hAnsi="Arial" w:cs="Arial"/>
          <w:sz w:val="24"/>
          <w:szCs w:val="24"/>
          <w:lang w:val="bg-BG"/>
        </w:rPr>
        <w:t>..., с лична карта № ......................... издадена на ...................... година от МВР ..........</w:t>
      </w:r>
      <w:r w:rsidRPr="00790C9C">
        <w:rPr>
          <w:rFonts w:ascii="Arial" w:hAnsi="Arial" w:cs="Arial"/>
          <w:sz w:val="24"/>
          <w:szCs w:val="24"/>
          <w:lang w:val="en-US"/>
        </w:rPr>
        <w:t>...........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......, адрес: ............................................, представляващ </w:t>
      </w:r>
      <w:r w:rsidRPr="00790C9C">
        <w:rPr>
          <w:rFonts w:ascii="Arial" w:hAnsi="Arial" w:cs="Arial"/>
          <w:sz w:val="24"/>
          <w:szCs w:val="24"/>
          <w:lang w:val="en-US"/>
        </w:rPr>
        <w:t>……………….</w:t>
      </w:r>
      <w:r w:rsidRPr="00790C9C">
        <w:rPr>
          <w:rFonts w:ascii="Arial" w:hAnsi="Arial" w:cs="Arial"/>
          <w:sz w:val="24"/>
          <w:szCs w:val="24"/>
          <w:lang w:val="bg-BG"/>
        </w:rPr>
        <w:t>......................., вписано в Търговския регистър, с ЕИК</w:t>
      </w:r>
      <w:r w:rsidRPr="00790C9C">
        <w:rPr>
          <w:rFonts w:ascii="Arial" w:hAnsi="Arial" w:cs="Arial"/>
          <w:sz w:val="24"/>
          <w:szCs w:val="24"/>
          <w:lang w:val="en-US"/>
        </w:rPr>
        <w:t xml:space="preserve"> ………….</w:t>
      </w:r>
      <w:r w:rsidRPr="00790C9C">
        <w:rPr>
          <w:rFonts w:ascii="Arial" w:hAnsi="Arial" w:cs="Arial"/>
          <w:sz w:val="24"/>
          <w:szCs w:val="24"/>
          <w:lang w:val="bg-BG"/>
        </w:rPr>
        <w:t>..................., със седалище и адрес на управление в гр. ........................................</w:t>
      </w:r>
      <w:r w:rsidR="00A56F65">
        <w:rPr>
          <w:rFonts w:ascii="Arial" w:hAnsi="Arial" w:cs="Arial"/>
          <w:sz w:val="24"/>
          <w:szCs w:val="24"/>
          <w:lang w:val="bg-BG"/>
        </w:rPr>
        <w:t xml:space="preserve">, 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ул. ........................................, №......... в качеството му на акционер, притежаващ ...................... обикновени безналични акции с право на глас от капитала на ХД „ДУНАВ” АД – гр. Враца, ул. „Стоян </w:t>
      </w:r>
      <w:proofErr w:type="spellStart"/>
      <w:r w:rsidRPr="00790C9C">
        <w:rPr>
          <w:rFonts w:ascii="Arial" w:hAnsi="Arial" w:cs="Arial"/>
          <w:sz w:val="24"/>
          <w:szCs w:val="24"/>
          <w:lang w:val="bg-BG"/>
        </w:rPr>
        <w:t>Кялъчев</w:t>
      </w:r>
      <w:proofErr w:type="spellEnd"/>
      <w:r w:rsidRPr="00790C9C">
        <w:rPr>
          <w:rFonts w:ascii="Arial" w:hAnsi="Arial" w:cs="Arial"/>
          <w:sz w:val="24"/>
          <w:szCs w:val="24"/>
          <w:lang w:val="bg-BG"/>
        </w:rPr>
        <w:t>” № 6, вписано в Търговския регистър с ЕИК 106042644, на основание чл.226 от Търговския закон във връзка с чл.116 от Закона за публичното предлагане на ценни книжа,</w:t>
      </w:r>
    </w:p>
    <w:p w14:paraId="13EA6819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22A85250" w14:textId="77777777" w:rsidR="00453986" w:rsidRPr="00790C9C" w:rsidRDefault="00453986" w:rsidP="00453986">
      <w:pPr>
        <w:spacing w:after="120"/>
        <w:ind w:right="-284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У П Ъ Л Н О М О Щ А В А М:</w:t>
      </w:r>
    </w:p>
    <w:p w14:paraId="2E6A88A0" w14:textId="77777777" w:rsidR="00453986" w:rsidRPr="00790C9C" w:rsidRDefault="00453986" w:rsidP="00453986">
      <w:pPr>
        <w:spacing w:after="120"/>
        <w:ind w:right="-284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14:paraId="4808397E" w14:textId="5B4FC2F1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 xml:space="preserve">.........................................................................................., </w:t>
      </w:r>
      <w:r w:rsidRPr="00790C9C">
        <w:rPr>
          <w:rFonts w:ascii="Arial" w:hAnsi="Arial" w:cs="Arial"/>
          <w:sz w:val="24"/>
          <w:szCs w:val="24"/>
          <w:lang w:val="bg-BG"/>
        </w:rPr>
        <w:t>ЕГН: ........................, да ме представлява на редовното годишно общо събрание на акционерите 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790C9C">
        <w:rPr>
          <w:rFonts w:ascii="Arial" w:hAnsi="Arial" w:cs="Arial"/>
          <w:sz w:val="24"/>
          <w:szCs w:val="24"/>
          <w:lang w:val="bg-BG"/>
        </w:rPr>
        <w:t>ХД „ДУНАВ” АД, гр. Враца, което ще се проведе 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9A3E26">
        <w:rPr>
          <w:rFonts w:ascii="Arial" w:hAnsi="Arial" w:cs="Arial"/>
          <w:sz w:val="24"/>
          <w:szCs w:val="24"/>
          <w:lang w:val="bg-BG"/>
        </w:rPr>
        <w:t>28</w:t>
      </w:r>
      <w:r>
        <w:rPr>
          <w:rFonts w:ascii="Arial" w:hAnsi="Arial" w:cs="Arial"/>
          <w:sz w:val="24"/>
          <w:szCs w:val="24"/>
          <w:lang w:val="bg-BG"/>
        </w:rPr>
        <w:t>.06.2023 г.</w:t>
      </w:r>
      <w:r w:rsidRPr="00453986">
        <w:rPr>
          <w:rFonts w:ascii="Arial" w:hAnsi="Arial" w:cs="Arial"/>
          <w:sz w:val="24"/>
          <w:szCs w:val="24"/>
          <w:lang w:val="bg-BG"/>
        </w:rPr>
        <w:t xml:space="preserve"> 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от </w:t>
      </w:r>
      <w:r w:rsidR="009A3E26" w:rsidRPr="009A3E26">
        <w:rPr>
          <w:rFonts w:ascii="Arial" w:hAnsi="Arial" w:cs="Arial"/>
          <w:b/>
          <w:sz w:val="24"/>
          <w:szCs w:val="24"/>
          <w:lang w:val="bg-BG"/>
        </w:rPr>
        <w:t>11</w:t>
      </w:r>
      <w:r w:rsidRPr="009A3E26">
        <w:rPr>
          <w:rFonts w:ascii="Arial" w:hAnsi="Arial" w:cs="Arial"/>
          <w:b/>
          <w:sz w:val="24"/>
          <w:szCs w:val="24"/>
          <w:lang w:val="en-US"/>
        </w:rPr>
        <w:t>:</w:t>
      </w:r>
      <w:r w:rsidRPr="00790C9C">
        <w:rPr>
          <w:rFonts w:ascii="Arial" w:hAnsi="Arial" w:cs="Arial"/>
          <w:b/>
          <w:sz w:val="24"/>
          <w:szCs w:val="24"/>
          <w:lang w:val="bg-BG"/>
        </w:rPr>
        <w:t>0</w:t>
      </w:r>
      <w:r w:rsidRPr="00790C9C">
        <w:rPr>
          <w:rFonts w:ascii="Arial" w:hAnsi="Arial" w:cs="Arial"/>
          <w:b/>
          <w:sz w:val="24"/>
          <w:szCs w:val="24"/>
          <w:lang w:val="en-US"/>
        </w:rPr>
        <w:t xml:space="preserve">0 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часа в гр. Враца, ул. „Стоян </w:t>
      </w:r>
      <w:proofErr w:type="spellStart"/>
      <w:r w:rsidRPr="00790C9C">
        <w:rPr>
          <w:rFonts w:ascii="Arial" w:hAnsi="Arial" w:cs="Arial"/>
          <w:sz w:val="24"/>
          <w:szCs w:val="24"/>
          <w:lang w:val="bg-BG"/>
        </w:rPr>
        <w:t>Кялъчев</w:t>
      </w:r>
      <w:proofErr w:type="spellEnd"/>
      <w:r w:rsidRPr="00790C9C">
        <w:rPr>
          <w:rFonts w:ascii="Arial" w:hAnsi="Arial" w:cs="Arial"/>
          <w:sz w:val="24"/>
          <w:szCs w:val="24"/>
          <w:lang w:val="bg-BG"/>
        </w:rPr>
        <w:t xml:space="preserve">” № 6 и с всички притежавани от мен акции </w:t>
      </w:r>
      <w:r w:rsidRPr="00790C9C">
        <w:rPr>
          <w:rFonts w:ascii="Arial" w:hAnsi="Arial" w:cs="Arial"/>
          <w:b/>
          <w:sz w:val="24"/>
          <w:szCs w:val="24"/>
          <w:lang w:val="bg-BG"/>
        </w:rPr>
        <w:t>да гласува по въпросите от предварително обявения дневен ред съгласно указания по-долу начин, а именно:</w:t>
      </w:r>
    </w:p>
    <w:p w14:paraId="7E9268AB" w14:textId="77777777" w:rsidR="00453986" w:rsidRDefault="00453986" w:rsidP="00453986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51C6566A" w14:textId="77777777" w:rsidR="00453986" w:rsidRDefault="00453986" w:rsidP="00453986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t>1.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Доклад за дейността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bg-BG"/>
        </w:rPr>
        <w:t xml:space="preserve">2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г.</w:t>
      </w:r>
    </w:p>
    <w:p w14:paraId="40EE08BC" w14:textId="77777777" w:rsidR="00453986" w:rsidRDefault="00453986" w:rsidP="0045398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Pr="00AD7761">
        <w:rPr>
          <w:rFonts w:ascii="Arial" w:hAnsi="Arial" w:cs="Arial"/>
          <w:sz w:val="24"/>
          <w:szCs w:val="24"/>
          <w:lang w:val="bg-BG"/>
        </w:rPr>
        <w:t>ОСА приема Доклада за дейността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2 г.</w:t>
      </w:r>
    </w:p>
    <w:p w14:paraId="06D1E12D" w14:textId="77777777" w:rsidR="00453986" w:rsidRDefault="00453986" w:rsidP="00453986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3CB83CC3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02FFCE46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2A990735" w14:textId="77777777" w:rsidR="00453986" w:rsidRDefault="00453986" w:rsidP="00453986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4BB64370" w14:textId="77777777" w:rsidR="00453986" w:rsidRDefault="00453986" w:rsidP="00453986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 xml:space="preserve">2. </w:t>
      </w:r>
      <w:r>
        <w:rPr>
          <w:rFonts w:ascii="Arial" w:hAnsi="Arial" w:cs="Arial"/>
          <w:b/>
          <w:sz w:val="24"/>
          <w:szCs w:val="24"/>
          <w:lang w:val="bg-BG"/>
        </w:rPr>
        <w:t>Отчет на Директора за връзки с инвеститорите за 2022 г.</w:t>
      </w:r>
    </w:p>
    <w:p w14:paraId="2A45FF99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 на директора за връзки с инвеститорите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2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г.</w:t>
      </w:r>
    </w:p>
    <w:p w14:paraId="5A6B573D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2FEA403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5DE6F3A9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001E7BCE" w14:textId="77777777" w:rsidR="00453986" w:rsidRPr="005E3E25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>3. Приемане на одитирания Годишен финансов отчет на ХД “ДУНАВ“ АД за 2022 г. и одиторския доклад.</w:t>
      </w:r>
    </w:p>
    <w:p w14:paraId="2C804669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u w:val="single"/>
          <w:lang w:val="bg-BG"/>
        </w:rPr>
        <w:t>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</w:t>
      </w:r>
      <w:r>
        <w:rPr>
          <w:rFonts w:ascii="Arial" w:hAnsi="Arial" w:cs="Arial"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sz w:val="24"/>
          <w:szCs w:val="24"/>
          <w:lang w:val="bg-BG"/>
        </w:rPr>
        <w:t>Годиш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AD7761">
        <w:rPr>
          <w:rFonts w:ascii="Arial" w:hAnsi="Arial" w:cs="Arial"/>
          <w:sz w:val="24"/>
          <w:szCs w:val="24"/>
          <w:lang w:val="bg-BG"/>
        </w:rPr>
        <w:t>н финансов отчет на</w:t>
      </w:r>
      <w:r>
        <w:rPr>
          <w:rFonts w:ascii="Arial" w:hAnsi="Arial" w:cs="Arial"/>
          <w:sz w:val="24"/>
          <w:szCs w:val="24"/>
          <w:lang w:val="bg-BG"/>
        </w:rPr>
        <w:br/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</w:t>
      </w:r>
      <w:r>
        <w:rPr>
          <w:rFonts w:ascii="Arial" w:hAnsi="Arial" w:cs="Arial"/>
          <w:sz w:val="24"/>
          <w:szCs w:val="24"/>
          <w:lang w:val="bg-BG"/>
        </w:rPr>
        <w:t xml:space="preserve"> 2022 г. и одиторския доклад.</w:t>
      </w:r>
    </w:p>
    <w:p w14:paraId="5019E2F1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0C2413A4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5F12371E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58D9711C" w14:textId="3AFB5020" w:rsidR="00453986" w:rsidRPr="00B52A2B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4. Разпределяне на </w:t>
      </w:r>
      <w:r w:rsidR="00624CFD">
        <w:rPr>
          <w:rFonts w:ascii="Arial" w:hAnsi="Arial" w:cs="Arial"/>
          <w:b/>
          <w:sz w:val="24"/>
          <w:szCs w:val="24"/>
          <w:lang w:val="bg-BG"/>
        </w:rPr>
        <w:t>резултата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</w:t>
      </w:r>
      <w:r w:rsidR="00624CFD">
        <w:rPr>
          <w:rFonts w:ascii="Arial" w:hAnsi="Arial" w:cs="Arial"/>
          <w:b/>
          <w:sz w:val="24"/>
          <w:szCs w:val="24"/>
          <w:lang w:val="bg-BG"/>
        </w:rPr>
        <w:t xml:space="preserve"> за 2022 г.</w:t>
      </w:r>
    </w:p>
    <w:p w14:paraId="28D518A3" w14:textId="03770A83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lastRenderedPageBreak/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предложението на СД за разпределение на печалбата за 2</w:t>
      </w:r>
      <w:r w:rsidR="0085004E">
        <w:rPr>
          <w:rFonts w:ascii="Arial" w:hAnsi="Arial" w:cs="Arial"/>
          <w:sz w:val="24"/>
          <w:szCs w:val="24"/>
          <w:lang w:val="bg-BG"/>
        </w:rPr>
        <w:t>022 г. в размер на 82 000 лв., д</w:t>
      </w:r>
      <w:r>
        <w:rPr>
          <w:rFonts w:ascii="Arial" w:hAnsi="Arial" w:cs="Arial"/>
          <w:sz w:val="24"/>
          <w:szCs w:val="24"/>
          <w:lang w:val="bg-BG"/>
        </w:rPr>
        <w:t>а</w:t>
      </w:r>
      <w:r w:rsidR="0085004E">
        <w:rPr>
          <w:rFonts w:ascii="Arial" w:hAnsi="Arial" w:cs="Arial"/>
          <w:sz w:val="24"/>
          <w:szCs w:val="24"/>
          <w:lang w:val="bg-BG"/>
        </w:rPr>
        <w:t xml:space="preserve"> бъде за неразпределена печалба – 82 000 лв.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чл.246, ал.2 и ал.3 от ТЗ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121EFA69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497955C7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4EDC7FA5" w14:textId="77777777" w:rsidR="00453986" w:rsidRPr="007818E9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</w:p>
    <w:p w14:paraId="7C19BA4C" w14:textId="77777777" w:rsidR="00453986" w:rsidRPr="00413194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>5. Решение за изплащане на дивидент за 2022 г. от ХД „ДУНАВ“ АД.</w:t>
      </w:r>
    </w:p>
    <w:p w14:paraId="020D0241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решение да не се раздава дивидент за 2022 г.</w:t>
      </w:r>
    </w:p>
    <w:p w14:paraId="0DABAAC1" w14:textId="77777777" w:rsidR="009A3E26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>6. Освобождаване от отговорност членовете на Съвета на директорите на</w:t>
      </w:r>
      <w:r w:rsidRPr="00413194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 за дейността им през 2022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и 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>свобождаване от отговорност Прок</w:t>
      </w:r>
      <w:r>
        <w:rPr>
          <w:rFonts w:ascii="Arial" w:hAnsi="Arial" w:cs="Arial"/>
          <w:b/>
          <w:sz w:val="24"/>
          <w:szCs w:val="24"/>
          <w:lang w:val="bg-BG"/>
        </w:rPr>
        <w:t>уриста на ХД „ДУНАВ“ АД за дейността му през 2022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</w:p>
    <w:p w14:paraId="481C28D7" w14:textId="20C0164A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>свобождава от отговорност членовете на Съвета на директорите на ХД „ДУНАВ“ АД за дейността им през</w:t>
      </w:r>
      <w:r>
        <w:rPr>
          <w:rFonts w:ascii="Arial" w:hAnsi="Arial" w:cs="Arial"/>
          <w:sz w:val="24"/>
          <w:szCs w:val="24"/>
          <w:lang w:val="bg-BG"/>
        </w:rPr>
        <w:t xml:space="preserve"> 2022 г.: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 xml:space="preserve">-н Борис Тодоров Топалски – представляващ до 05.04.2022 г.,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 xml:space="preserve">-н Владимир Ценов Чернев и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 xml:space="preserve">-н Калин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Петринов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Кръстев – до 23.03.2022 г.,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 xml:space="preserve">-н Стефан Петков Лазаров – за 2022 г.,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>-н Петър Веселинов Аврамов</w:t>
      </w:r>
      <w:r w:rsidR="00624CFD">
        <w:rPr>
          <w:rFonts w:ascii="Arial" w:hAnsi="Arial" w:cs="Arial"/>
          <w:sz w:val="24"/>
          <w:szCs w:val="24"/>
          <w:lang w:val="bg-BG"/>
        </w:rPr>
        <w:t xml:space="preserve"> – за 2022 г.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 xml:space="preserve">-жа Марийка Стоянова Костадинова </w:t>
      </w:r>
      <w:r w:rsidR="007A73ED">
        <w:rPr>
          <w:rFonts w:ascii="Arial" w:hAnsi="Arial" w:cs="Arial"/>
          <w:sz w:val="24"/>
          <w:szCs w:val="24"/>
          <w:lang w:val="bg-BG"/>
        </w:rPr>
        <w:t xml:space="preserve">– за 2022 г. </w:t>
      </w:r>
      <w:r>
        <w:rPr>
          <w:rFonts w:ascii="Arial" w:hAnsi="Arial" w:cs="Arial"/>
          <w:sz w:val="24"/>
          <w:szCs w:val="24"/>
          <w:lang w:val="bg-BG"/>
        </w:rPr>
        <w:t xml:space="preserve">и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 w:rsidR="007A73ED">
        <w:rPr>
          <w:rFonts w:ascii="Arial" w:hAnsi="Arial" w:cs="Arial"/>
          <w:sz w:val="24"/>
          <w:szCs w:val="24"/>
          <w:lang w:val="bg-BG"/>
        </w:rPr>
        <w:t xml:space="preserve">-н Людмил Малинов Еленков – за </w:t>
      </w:r>
      <w:r>
        <w:rPr>
          <w:rFonts w:ascii="Arial" w:hAnsi="Arial" w:cs="Arial"/>
          <w:sz w:val="24"/>
          <w:szCs w:val="24"/>
          <w:lang w:val="bg-BG"/>
        </w:rPr>
        <w:t>2022 г.</w:t>
      </w:r>
    </w:p>
    <w:p w14:paraId="7B57A6E8" w14:textId="7DCA6762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>свобождава от отговорност за дейността му през 202</w:t>
      </w:r>
      <w:r>
        <w:rPr>
          <w:rFonts w:ascii="Arial" w:hAnsi="Arial" w:cs="Arial"/>
          <w:sz w:val="24"/>
          <w:szCs w:val="24"/>
          <w:lang w:val="bg-BG"/>
        </w:rPr>
        <w:t>2</w:t>
      </w:r>
      <w:r w:rsidRPr="0003427B">
        <w:rPr>
          <w:rFonts w:ascii="Arial" w:hAnsi="Arial" w:cs="Arial"/>
          <w:sz w:val="24"/>
          <w:szCs w:val="24"/>
          <w:lang w:val="bg-BG"/>
        </w:rPr>
        <w:t xml:space="preserve"> г. Прокуриста на ХД „ДУНАВ“ АД – г-н </w:t>
      </w:r>
      <w:proofErr w:type="spellStart"/>
      <w:r w:rsidRPr="0003427B">
        <w:rPr>
          <w:rFonts w:ascii="Arial" w:hAnsi="Arial" w:cs="Arial"/>
          <w:sz w:val="24"/>
          <w:szCs w:val="24"/>
          <w:lang w:val="bg-BG"/>
        </w:rPr>
        <w:t>Петрин</w:t>
      </w:r>
      <w:proofErr w:type="spellEnd"/>
      <w:r w:rsidRPr="0003427B">
        <w:rPr>
          <w:rFonts w:ascii="Arial" w:hAnsi="Arial" w:cs="Arial"/>
          <w:sz w:val="24"/>
          <w:szCs w:val="24"/>
          <w:lang w:val="bg-BG"/>
        </w:rPr>
        <w:t xml:space="preserve"> Кръстев Стоянов</w:t>
      </w:r>
      <w:r>
        <w:rPr>
          <w:rFonts w:ascii="Arial" w:hAnsi="Arial" w:cs="Arial"/>
          <w:sz w:val="24"/>
          <w:szCs w:val="24"/>
          <w:lang w:val="bg-BG"/>
        </w:rPr>
        <w:t xml:space="preserve"> – до 10.01.2022 г. и </w:t>
      </w:r>
      <w:r w:rsidR="00624CFD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>-н Петър Веселинов Аврамов – Прокурист до 28.03.2022 г.</w:t>
      </w:r>
    </w:p>
    <w:p w14:paraId="6CAB0B37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78DA1D69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2A73CA7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44CEC815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>7. Определяне на възнаграждението на членовете на Съвета на директорите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b/>
          <w:sz w:val="24"/>
          <w:szCs w:val="24"/>
          <w:lang w:val="bg-BG"/>
        </w:rPr>
        <w:t>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b/>
          <w:sz w:val="24"/>
          <w:szCs w:val="24"/>
          <w:lang w:val="bg-BG"/>
        </w:rPr>
        <w:t>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дължим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14:paraId="4BDE994E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възнаграждението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sz w:val="24"/>
          <w:szCs w:val="24"/>
          <w:lang w:val="bg-BG"/>
        </w:rPr>
        <w:t>са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</w:t>
      </w:r>
      <w:r>
        <w:rPr>
          <w:rFonts w:ascii="Arial" w:hAnsi="Arial" w:cs="Arial"/>
          <w:sz w:val="24"/>
          <w:szCs w:val="24"/>
          <w:lang w:val="bg-BG"/>
        </w:rPr>
        <w:t>ъ</w:t>
      </w:r>
      <w:r w:rsidRPr="00AD7761">
        <w:rPr>
          <w:rFonts w:ascii="Arial" w:hAnsi="Arial" w:cs="Arial"/>
          <w:sz w:val="24"/>
          <w:szCs w:val="24"/>
          <w:lang w:val="bg-BG"/>
        </w:rPr>
        <w:t>лж</w:t>
      </w:r>
      <w:r>
        <w:rPr>
          <w:rFonts w:ascii="Arial" w:hAnsi="Arial" w:cs="Arial"/>
          <w:sz w:val="24"/>
          <w:szCs w:val="24"/>
          <w:lang w:val="bg-BG"/>
        </w:rPr>
        <w:t>и</w:t>
      </w:r>
      <w:r w:rsidRPr="00AD7761">
        <w:rPr>
          <w:rFonts w:ascii="Arial" w:hAnsi="Arial" w:cs="Arial"/>
          <w:sz w:val="24"/>
          <w:szCs w:val="24"/>
          <w:lang w:val="bg-BG"/>
        </w:rPr>
        <w:t>м</w:t>
      </w:r>
      <w:r>
        <w:rPr>
          <w:rFonts w:ascii="Arial" w:hAnsi="Arial" w:cs="Arial"/>
          <w:sz w:val="24"/>
          <w:szCs w:val="24"/>
          <w:lang w:val="bg-BG"/>
        </w:rPr>
        <w:t>и,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14:paraId="35AC30B6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29D574C2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7CED0A9E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2CBD4EEE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8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Определяне </w:t>
      </w:r>
      <w:r>
        <w:rPr>
          <w:rFonts w:ascii="Arial" w:hAnsi="Arial" w:cs="Arial"/>
          <w:b/>
          <w:sz w:val="24"/>
          <w:szCs w:val="24"/>
          <w:lang w:val="bg-BG"/>
        </w:rPr>
        <w:t>на гаранциите за управлението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14:paraId="7589B9EE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гаранциите за управлението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14:paraId="3FAEC583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2EDC1BB7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4D200F40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61F5E6EF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9. </w:t>
      </w:r>
      <w:r w:rsidRPr="00AD7761">
        <w:rPr>
          <w:rFonts w:ascii="Arial" w:hAnsi="Arial" w:cs="Arial"/>
          <w:b/>
          <w:sz w:val="24"/>
          <w:szCs w:val="24"/>
          <w:lang w:val="bg-BG"/>
        </w:rPr>
        <w:t>Приемане на Доклада за прилагане</w:t>
      </w:r>
      <w:r>
        <w:rPr>
          <w:rFonts w:ascii="Arial" w:hAnsi="Arial" w:cs="Arial"/>
          <w:b/>
          <w:sz w:val="24"/>
          <w:szCs w:val="24"/>
          <w:lang w:val="bg-BG"/>
        </w:rPr>
        <w:t xml:space="preserve"> и изпълнение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политиката за възнагражденията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“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–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гр.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Враца за</w:t>
      </w:r>
      <w:r>
        <w:rPr>
          <w:rFonts w:ascii="Arial" w:hAnsi="Arial" w:cs="Arial"/>
          <w:b/>
          <w:sz w:val="24"/>
          <w:szCs w:val="24"/>
          <w:lang w:val="bg-BG"/>
        </w:rPr>
        <w:t xml:space="preserve"> 2022 г. и прилагане за 2023 г.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>
        <w:rPr>
          <w:rFonts w:ascii="Arial" w:hAnsi="Arial" w:cs="Arial"/>
          <w:b/>
          <w:sz w:val="24"/>
          <w:szCs w:val="24"/>
          <w:lang w:val="bg-BG"/>
        </w:rPr>
        <w:t xml:space="preserve">чл.12 от </w:t>
      </w:r>
      <w:proofErr w:type="spellStart"/>
      <w:r>
        <w:rPr>
          <w:rFonts w:ascii="Arial" w:hAnsi="Arial" w:cs="Arial"/>
          <w:b/>
          <w:sz w:val="24"/>
          <w:szCs w:val="24"/>
          <w:lang w:val="bg-BG"/>
        </w:rPr>
        <w:t>Надедба</w:t>
      </w:r>
      <w:proofErr w:type="spellEnd"/>
      <w:r>
        <w:rPr>
          <w:rFonts w:ascii="Arial" w:hAnsi="Arial" w:cs="Arial"/>
          <w:b/>
          <w:sz w:val="24"/>
          <w:szCs w:val="24"/>
          <w:lang w:val="bg-BG"/>
        </w:rPr>
        <w:t xml:space="preserve"> №48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14:paraId="31A9531D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ОСА приема Доклада за прилагане </w:t>
      </w:r>
      <w:r>
        <w:rPr>
          <w:rFonts w:ascii="Arial" w:hAnsi="Arial" w:cs="Arial"/>
          <w:sz w:val="24"/>
          <w:szCs w:val="24"/>
          <w:lang w:val="bg-BG"/>
        </w:rPr>
        <w:t xml:space="preserve">и изпълнение </w:t>
      </w:r>
      <w:r w:rsidRPr="00AD7761">
        <w:rPr>
          <w:rFonts w:ascii="Arial" w:hAnsi="Arial" w:cs="Arial"/>
          <w:sz w:val="24"/>
          <w:szCs w:val="24"/>
          <w:lang w:val="bg-BG"/>
        </w:rPr>
        <w:t>на политиката за възнагражденията на ХД</w:t>
      </w:r>
      <w:r>
        <w:rPr>
          <w:rFonts w:ascii="Arial" w:hAnsi="Arial" w:cs="Arial"/>
          <w:sz w:val="24"/>
          <w:szCs w:val="24"/>
          <w:lang w:val="bg-BG"/>
        </w:rPr>
        <w:t xml:space="preserve"> „ДУНАВ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за</w:t>
      </w:r>
      <w:r>
        <w:rPr>
          <w:rFonts w:ascii="Arial" w:hAnsi="Arial" w:cs="Arial"/>
          <w:sz w:val="24"/>
          <w:szCs w:val="24"/>
          <w:lang w:val="bg-BG"/>
        </w:rPr>
        <w:t xml:space="preserve"> 2022 г. и прилагане за 2023 г.</w:t>
      </w:r>
    </w:p>
    <w:p w14:paraId="47E655C7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A758FC1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3B18BE7F" w14:textId="77777777" w:rsidR="00453986" w:rsidRPr="00B52A2B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3F50F0BE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10. Отчет на Прокуристите на ХД „ДУНАВ“ АД за 2022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год. </w:t>
      </w:r>
    </w:p>
    <w:p w14:paraId="1F30845D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 xml:space="preserve">Проект за решение: </w:t>
      </w:r>
      <w:r>
        <w:rPr>
          <w:rFonts w:ascii="Arial" w:hAnsi="Arial" w:cs="Arial"/>
          <w:sz w:val="24"/>
          <w:szCs w:val="24"/>
          <w:lang w:val="bg-BG"/>
        </w:rPr>
        <w:t>ОСА приема Отчета на Прокуристите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АД за 2022 г.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съгл.чл.116в, ал.</w:t>
      </w:r>
      <w:r>
        <w:rPr>
          <w:rFonts w:ascii="Arial" w:hAnsi="Arial" w:cs="Arial"/>
          <w:sz w:val="24"/>
          <w:szCs w:val="24"/>
          <w:lang w:val="bg-BG"/>
        </w:rPr>
        <w:t>10 ЗППЦК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14:paraId="2352A75F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34EBBB35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5279B5F9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2246E381" w14:textId="77777777" w:rsidR="00453986" w:rsidRPr="0003427B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11. Приемане Отчета </w:t>
      </w:r>
      <w:r w:rsidRPr="00B52A2B">
        <w:rPr>
          <w:rFonts w:ascii="Arial" w:hAnsi="Arial" w:cs="Arial"/>
          <w:b/>
          <w:sz w:val="24"/>
          <w:szCs w:val="24"/>
          <w:lang w:val="en-US"/>
        </w:rPr>
        <w:t>(</w:t>
      </w:r>
      <w:r w:rsidRPr="00B52A2B">
        <w:rPr>
          <w:rFonts w:ascii="Arial" w:hAnsi="Arial" w:cs="Arial"/>
          <w:b/>
          <w:sz w:val="24"/>
          <w:szCs w:val="24"/>
          <w:lang w:val="bg-BG"/>
        </w:rPr>
        <w:t>Доклада</w:t>
      </w:r>
      <w:r w:rsidRPr="00B52A2B">
        <w:rPr>
          <w:rFonts w:ascii="Arial" w:hAnsi="Arial" w:cs="Arial"/>
          <w:b/>
          <w:sz w:val="24"/>
          <w:szCs w:val="24"/>
          <w:lang w:val="en-US"/>
        </w:rPr>
        <w:t>)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за дейността на Одитния комитет на</w:t>
      </w:r>
      <w:r w:rsidRPr="00B52A2B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Годишен Финансов отчет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– 2022 г.</w:t>
      </w:r>
    </w:p>
    <w:p w14:paraId="1492A1BC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Доклада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</w:t>
      </w:r>
      <w:r>
        <w:rPr>
          <w:rFonts w:ascii="Arial" w:hAnsi="Arial" w:cs="Arial"/>
          <w:sz w:val="24"/>
          <w:szCs w:val="24"/>
          <w:lang w:val="bg-BG"/>
        </w:rPr>
        <w:t xml:space="preserve">на ХД „ДУНАВ“ АД </w:t>
      </w:r>
      <w:r w:rsidRPr="00AD7761">
        <w:rPr>
          <w:rFonts w:ascii="Arial" w:hAnsi="Arial" w:cs="Arial"/>
          <w:sz w:val="24"/>
          <w:szCs w:val="24"/>
          <w:lang w:val="bg-BG"/>
        </w:rPr>
        <w:t>(на основание чл.108,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ал.1,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т.8 от ЗНФО) за Годишен финансов отчет – 202</w:t>
      </w:r>
      <w:r>
        <w:rPr>
          <w:rFonts w:ascii="Arial" w:hAnsi="Arial" w:cs="Arial"/>
          <w:sz w:val="24"/>
          <w:szCs w:val="24"/>
          <w:lang w:val="bg-BG"/>
        </w:rPr>
        <w:t>2 г.</w:t>
      </w:r>
    </w:p>
    <w:p w14:paraId="585362EA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12069F00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230E7D5F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7DEC6C17" w14:textId="77777777" w:rsidR="00453986" w:rsidRPr="001C1A71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12. Избор на Одитен комитет на ХД „ДУНАВ“ АД.</w:t>
      </w:r>
    </w:p>
    <w:p w14:paraId="71FBB29A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A71B3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ОСА приема предложени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FA71B3"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СД лица членовете на Одит</w:t>
      </w:r>
      <w:r w:rsidRPr="00FA71B3">
        <w:rPr>
          <w:rFonts w:ascii="Arial" w:hAnsi="Arial" w:cs="Arial"/>
          <w:sz w:val="24"/>
          <w:szCs w:val="24"/>
          <w:lang w:val="bg-BG"/>
        </w:rPr>
        <w:t>н</w:t>
      </w:r>
      <w:r>
        <w:rPr>
          <w:rFonts w:ascii="Arial" w:hAnsi="Arial" w:cs="Arial"/>
          <w:sz w:val="24"/>
          <w:szCs w:val="24"/>
          <w:lang w:val="bg-BG"/>
        </w:rPr>
        <w:t>ия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комитет</w:t>
      </w:r>
      <w:r w:rsidRPr="00FA71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ХД „ДУНАВ“ АД да не се променят и определя възнаграждението им и срока за който са дължими, съгласно предложението на СД, съдържащо се в материалите за общото събрание.</w:t>
      </w:r>
    </w:p>
    <w:p w14:paraId="5FFFAEB6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EDE6431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4B6911A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4AE98276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13. Избор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дипломиран експерт – счетоводител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 w:rsidRPr="001C1A71">
        <w:rPr>
          <w:rFonts w:ascii="Arial" w:hAnsi="Arial" w:cs="Arial"/>
          <w:b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 за 2023 г.</w:t>
      </w:r>
    </w:p>
    <w:p w14:paraId="7B3ED7E8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избира </w:t>
      </w:r>
      <w:r>
        <w:rPr>
          <w:rFonts w:ascii="Arial" w:hAnsi="Arial" w:cs="Arial"/>
          <w:sz w:val="24"/>
          <w:szCs w:val="24"/>
          <w:lang w:val="bg-BG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дипломиран експерт-счетоводител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на ХД „ДУНАВ“ АД за 2023 година, съгласно предложението на СД, по препоръка на Одитния комитет – Васил Спасов Василев – дипломиран експерт-счетоводител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с рег. № 0469</w:t>
      </w:r>
    </w:p>
    <w:p w14:paraId="34EDE6D4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25BD1D1F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312FA63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6A1C96C8" w14:textId="77777777" w:rsidR="00453986" w:rsidRPr="001C1A71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lastRenderedPageBreak/>
        <w:t>14. Разни</w:t>
      </w:r>
    </w:p>
    <w:p w14:paraId="65D1694B" w14:textId="77777777" w:rsidR="00453986" w:rsidRDefault="00453986" w:rsidP="00453986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2DC15F01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E666D65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A7FB932" w14:textId="77777777" w:rsidR="00453986" w:rsidRDefault="00453986" w:rsidP="00453986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40F09698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Пълномощникът</w:t>
      </w:r>
      <w:r w:rsidRPr="00790C9C">
        <w:rPr>
          <w:rFonts w:ascii="Arial" w:hAnsi="Arial" w:cs="Arial"/>
          <w:i/>
          <w:iCs/>
          <w:sz w:val="24"/>
          <w:szCs w:val="24"/>
          <w:lang w:val="en-GB"/>
        </w:rPr>
        <w:t>:</w:t>
      </w:r>
    </w:p>
    <w:p w14:paraId="68CE207B" w14:textId="77777777" w:rsidR="00453986" w:rsidRPr="00790C9C" w:rsidRDefault="00453986" w:rsidP="00453986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Няма право да </w:t>
      </w:r>
      <w:proofErr w:type="spellStart"/>
      <w:r w:rsidRPr="00790C9C">
        <w:rPr>
          <w:rFonts w:ascii="Arial" w:hAnsi="Arial" w:cs="Arial"/>
          <w:i/>
          <w:iCs/>
          <w:sz w:val="24"/>
          <w:szCs w:val="24"/>
          <w:lang w:val="bg-BG"/>
        </w:rPr>
        <w:t>преупълномощава</w:t>
      </w:r>
      <w:proofErr w:type="spellEnd"/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 трети лица с правата си по това пълномощно.</w:t>
      </w:r>
    </w:p>
    <w:p w14:paraId="46C0F1AA" w14:textId="77777777" w:rsidR="00453986" w:rsidRPr="00790C9C" w:rsidRDefault="00453986" w:rsidP="00453986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Е длъжен да гласува по горепосочения начин. В случаите</w:t>
      </w:r>
      <w:r w:rsidRPr="00790C9C">
        <w:rPr>
          <w:rFonts w:ascii="Arial" w:hAnsi="Arial" w:cs="Arial"/>
          <w:i/>
          <w:iCs/>
          <w:sz w:val="24"/>
          <w:szCs w:val="24"/>
          <w:lang w:val="en-GB"/>
        </w:rPr>
        <w:t>,</w:t>
      </w: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14:paraId="7303DE92" w14:textId="77777777" w:rsidR="00453986" w:rsidRPr="00790C9C" w:rsidRDefault="00453986" w:rsidP="00453986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В случаите на инструкции за гласуване „против”, „по своя преценка” и „въздържал се”, има/няма/ право да прави допълнителни предложения по своя преценка.</w:t>
      </w:r>
    </w:p>
    <w:p w14:paraId="767E82BE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Упълномощаването обхваща</w:t>
      </w:r>
      <w:r w:rsidRPr="00790C9C">
        <w:rPr>
          <w:rFonts w:ascii="Arial" w:hAnsi="Arial" w:cs="Arial"/>
          <w:i/>
          <w:iCs/>
          <w:sz w:val="24"/>
          <w:szCs w:val="24"/>
          <w:lang w:val="en-GB"/>
        </w:rPr>
        <w:t>/</w:t>
      </w: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не обхваща въпроси, които са включени в дневния ред при условията на чл.231, ал.1 ТЗ и не са обявени съобразно чл.223 ТЗ и чл.223а ТЗ. В случаите по чл.231, ал.1 ТЗ, както и </w:t>
      </w:r>
      <w:r w:rsidRPr="00790C9C">
        <w:rPr>
          <w:rFonts w:ascii="Arial" w:hAnsi="Arial" w:cs="Arial"/>
          <w:b/>
          <w:i/>
          <w:iCs/>
          <w:sz w:val="24"/>
          <w:szCs w:val="24"/>
          <w:lang w:val="bg-BG"/>
        </w:rPr>
        <w:t>по т.</w:t>
      </w:r>
      <w:r w:rsidRPr="00790C9C">
        <w:rPr>
          <w:rFonts w:ascii="Arial" w:hAnsi="Arial" w:cs="Arial"/>
          <w:b/>
          <w:i/>
          <w:iCs/>
          <w:sz w:val="24"/>
          <w:szCs w:val="24"/>
          <w:lang w:val="en-US"/>
        </w:rPr>
        <w:t>1</w:t>
      </w:r>
      <w:r>
        <w:rPr>
          <w:rFonts w:ascii="Arial" w:hAnsi="Arial" w:cs="Arial"/>
          <w:b/>
          <w:i/>
          <w:iCs/>
          <w:sz w:val="24"/>
          <w:szCs w:val="24"/>
          <w:lang w:val="bg-BG"/>
        </w:rPr>
        <w:t>4</w:t>
      </w: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 от обявения дневен ред на общото събрание (точка разни), пълномощникът има право на собствена преценка дали да гласува и по какъв начин. В случаите по чл.223а от ТЗ пълномощникът има/няма право на собствена преценка дали да гласува и по какъв начин, както и да прави предложения за решения по допълнително включените въпроси в дневния ред. </w:t>
      </w:r>
    </w:p>
    <w:p w14:paraId="6E6AAF07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В случаите на упълномощаване по чл.115г, ал.1, изречение второ от ЗППЦК акционерът трябва изрично да е посочил начина на гласуване по всяка точка от дневния ред</w:t>
      </w:r>
      <w:r w:rsidRPr="00790C9C">
        <w:rPr>
          <w:rFonts w:ascii="Arial" w:hAnsi="Arial" w:cs="Arial"/>
          <w:b/>
          <w:i/>
          <w:iCs/>
          <w:sz w:val="24"/>
          <w:szCs w:val="24"/>
          <w:lang w:val="bg-BG"/>
        </w:rPr>
        <w:t>.</w:t>
      </w:r>
    </w:p>
    <w:p w14:paraId="0DC99110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Това пълномощно е валидно до извършване на действията, предвидени в него.</w:t>
      </w:r>
    </w:p>
    <w:p w14:paraId="08CECD7C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Преупълномощаването с изброените по-горе права е нищожно.</w:t>
      </w:r>
    </w:p>
    <w:p w14:paraId="00ADCA25" w14:textId="77777777" w:rsidR="00453986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14:paraId="2630947B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Дата:</w:t>
      </w:r>
    </w:p>
    <w:p w14:paraId="30BCFE83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  <w:t>УПЪЛНОМОЩИТЕЛ:</w:t>
      </w:r>
      <w:r w:rsidRPr="00790C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90C9C">
        <w:rPr>
          <w:rFonts w:ascii="Arial" w:hAnsi="Arial" w:cs="Arial"/>
          <w:b/>
          <w:sz w:val="24"/>
          <w:szCs w:val="24"/>
          <w:lang w:val="bg-BG"/>
        </w:rPr>
        <w:t>...............................</w:t>
      </w:r>
    </w:p>
    <w:p w14:paraId="5D7CC609" w14:textId="77777777" w:rsidR="00453986" w:rsidRPr="00790C9C" w:rsidRDefault="00453986" w:rsidP="00453986">
      <w:pPr>
        <w:spacing w:after="120"/>
        <w:ind w:right="-284"/>
        <w:jc w:val="both"/>
        <w:rPr>
          <w:rFonts w:ascii="Arial" w:hAnsi="Arial" w:cs="Arial"/>
          <w:sz w:val="24"/>
          <w:szCs w:val="24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790C9C">
        <w:rPr>
          <w:rFonts w:ascii="Arial" w:hAnsi="Arial" w:cs="Arial"/>
          <w:b/>
          <w:sz w:val="24"/>
          <w:szCs w:val="24"/>
          <w:lang w:val="bg-BG"/>
        </w:rPr>
        <w:t>/                               /</w:t>
      </w:r>
    </w:p>
    <w:p w14:paraId="16C632AF" w14:textId="77777777" w:rsidR="0017294F" w:rsidRDefault="00453986" w:rsidP="00453986">
      <w:pPr>
        <w:jc w:val="both"/>
      </w:pPr>
      <w:r>
        <w:rPr>
          <w:rFonts w:ascii="Arial" w:hAnsi="Arial" w:cs="Arial"/>
          <w:sz w:val="24"/>
          <w:szCs w:val="24"/>
          <w:lang w:val="bg-BG"/>
        </w:rPr>
        <w:br/>
      </w:r>
    </w:p>
    <w:sectPr w:rsidR="0017294F" w:rsidSect="00624CFD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71C9" w14:textId="77777777" w:rsidR="00D36138" w:rsidRDefault="00D36138" w:rsidP="00624CFD">
      <w:r>
        <w:separator/>
      </w:r>
    </w:p>
  </w:endnote>
  <w:endnote w:type="continuationSeparator" w:id="0">
    <w:p w14:paraId="0C59F5DE" w14:textId="77777777" w:rsidR="00D36138" w:rsidRDefault="00D36138" w:rsidP="0062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7934" w14:textId="710EFB9A" w:rsidR="00624CFD" w:rsidRPr="00624CFD" w:rsidRDefault="00624CFD">
    <w:pPr>
      <w:pStyle w:val="a7"/>
      <w:jc w:val="right"/>
      <w:rPr>
        <w:rFonts w:ascii="Arial" w:hAnsi="Arial" w:cs="Arial"/>
      </w:rPr>
    </w:pPr>
    <w:r w:rsidRPr="00624CFD">
      <w:rPr>
        <w:rFonts w:ascii="Arial" w:hAnsi="Arial" w:cs="Arial"/>
        <w:lang w:val="bg-BG"/>
      </w:rPr>
      <w:t xml:space="preserve">Стр. </w:t>
    </w:r>
    <w:sdt>
      <w:sdtPr>
        <w:rPr>
          <w:rFonts w:ascii="Arial" w:hAnsi="Arial" w:cs="Arial"/>
        </w:rPr>
        <w:id w:val="1625415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24CFD">
          <w:rPr>
            <w:rFonts w:ascii="Arial" w:hAnsi="Arial" w:cs="Arial"/>
          </w:rPr>
          <w:fldChar w:fldCharType="begin"/>
        </w:r>
        <w:r w:rsidRPr="00624CFD">
          <w:rPr>
            <w:rFonts w:ascii="Arial" w:hAnsi="Arial" w:cs="Arial"/>
          </w:rPr>
          <w:instrText xml:space="preserve"> PAGE   \* MERGEFORMAT </w:instrText>
        </w:r>
        <w:r w:rsidRPr="00624CFD">
          <w:rPr>
            <w:rFonts w:ascii="Arial" w:hAnsi="Arial" w:cs="Arial"/>
          </w:rPr>
          <w:fldChar w:fldCharType="separate"/>
        </w:r>
        <w:r w:rsidR="0085004E">
          <w:rPr>
            <w:rFonts w:ascii="Arial" w:hAnsi="Arial" w:cs="Arial"/>
            <w:noProof/>
          </w:rPr>
          <w:t>4</w:t>
        </w:r>
        <w:r w:rsidRPr="00624CFD">
          <w:rPr>
            <w:rFonts w:ascii="Arial" w:hAnsi="Arial" w:cs="Arial"/>
            <w:noProof/>
          </w:rPr>
          <w:fldChar w:fldCharType="end"/>
        </w:r>
        <w:r w:rsidRPr="00624CFD">
          <w:rPr>
            <w:rFonts w:ascii="Arial" w:hAnsi="Arial" w:cs="Arial"/>
            <w:noProof/>
            <w:lang w:val="bg-BG"/>
          </w:rPr>
          <w:t xml:space="preserve"> от 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3715" w14:textId="77777777" w:rsidR="00D36138" w:rsidRDefault="00D36138" w:rsidP="00624CFD">
      <w:r>
        <w:separator/>
      </w:r>
    </w:p>
  </w:footnote>
  <w:footnote w:type="continuationSeparator" w:id="0">
    <w:p w14:paraId="42D193E3" w14:textId="77777777" w:rsidR="00D36138" w:rsidRDefault="00D36138" w:rsidP="0062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6F0"/>
    <w:multiLevelType w:val="hybridMultilevel"/>
    <w:tmpl w:val="3BB88A7E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86"/>
    <w:rsid w:val="0017294F"/>
    <w:rsid w:val="003228CD"/>
    <w:rsid w:val="00453986"/>
    <w:rsid w:val="0058759D"/>
    <w:rsid w:val="00624CFD"/>
    <w:rsid w:val="00706102"/>
    <w:rsid w:val="007A73ED"/>
    <w:rsid w:val="0085004E"/>
    <w:rsid w:val="009A3E26"/>
    <w:rsid w:val="00A56F65"/>
    <w:rsid w:val="00CD34F1"/>
    <w:rsid w:val="00D3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C749"/>
  <w15:chartTrackingRefBased/>
  <w15:docId w15:val="{6C25BCB4-99F8-4E9E-BFA8-98BB4226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986"/>
    <w:pPr>
      <w:jc w:val="center"/>
    </w:pPr>
    <w:rPr>
      <w:b/>
      <w:sz w:val="22"/>
      <w:lang w:val="bg-BG"/>
    </w:rPr>
  </w:style>
  <w:style w:type="character" w:customStyle="1" w:styleId="a4">
    <w:name w:val="Заглавие Знак"/>
    <w:basedOn w:val="a0"/>
    <w:link w:val="a3"/>
    <w:rsid w:val="00453986"/>
    <w:rPr>
      <w:rFonts w:ascii="Times New Roman" w:eastAsia="Times New Roman" w:hAnsi="Times New Roman" w:cs="Times New Roman"/>
      <w:b/>
      <w:szCs w:val="20"/>
      <w:lang w:eastAsia="bg-BG"/>
    </w:rPr>
  </w:style>
  <w:style w:type="paragraph" w:customStyle="1" w:styleId="Char">
    <w:name w:val="Char"/>
    <w:basedOn w:val="a"/>
    <w:rsid w:val="0045398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624CF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24CF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7">
    <w:name w:val="footer"/>
    <w:basedOn w:val="a"/>
    <w:link w:val="a8"/>
    <w:uiPriority w:val="99"/>
    <w:unhideWhenUsed/>
    <w:rsid w:val="00624CF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24CFD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6L4tet4Q8Z3i8rOUup1kvnMFI1h2DMA0qOAssTAiTPY=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fdLtLqPQrHkPVfzdYg+7W5jS8ba+IhAN4hv+OyJUbVY=</DigestValue>
    </Reference>
  </SignedInfo>
  <SignatureValue>nkxGCSlfYdl08aruv4JYVUZsbcT41nxCSDvamwIKSWX3e/gk81VKMnFQ5h/i9OqXKjYD5FOOSjnJ
+ZwdXB4JNTgtNwPTFDwdtWXhSdFgZkXdhsPL4y6y1Vd3r9/w4yMn+EFKFRlKkVrk3bMkkpk5gCxL
GJW68XILX9uNGwxoFBqE3zR/mRzk1mAmSRa2P7D72uCnGJcy4eO/zQHZzLRF3WjQWHUjyoDy8MAl
gZ780T4YSHW57LDZJX1rTbFWzl2t0oDjvaM1ks50qLu3r1RQO0MUJv0/qIY4dSeEbtQ86bjbilx5
HFkLq/oZSwIBgBpYAnPghECMgXPrRYYY3ANK9Q==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document.xml?ContentType=application/vnd.openxmlformats-officedocument.wordprocessingml.document.main+xml">
        <DigestMethod Algorithm="http://www.w3.org/2001/04/xmlenc#sha256"/>
        <DigestValue>zAgkeRD3yVWrpADNkKQXN5tNvVen1kUW7EJqUYl5dik=</DigestValue>
      </Reference>
      <Reference URI="/word/endnotes.xml?ContentType=application/vnd.openxmlformats-officedocument.wordprocessingml.endnotes+xml">
        <DigestMethod Algorithm="http://www.w3.org/2001/04/xmlenc#sha256"/>
        <DigestValue>6nsKsVvOgD/AbWzGiwrLmj4iuMm1VUm3rolEnHImaaE=</DigestValue>
      </Reference>
      <Reference URI="/word/fontTable.xml?ContentType=application/vnd.openxmlformats-officedocument.wordprocessingml.fontTable+xml">
        <DigestMethod Algorithm="http://www.w3.org/2001/04/xmlenc#sha256"/>
        <DigestValue>SwFbrNsgKaploPFmLhbVHlHpcVkaIBfesBEWkyMRnKw=</DigestValue>
      </Reference>
      <Reference URI="/word/footer1.xml?ContentType=application/vnd.openxmlformats-officedocument.wordprocessingml.footer+xml">
        <DigestMethod Algorithm="http://www.w3.org/2001/04/xmlenc#sha256"/>
        <DigestValue>Q4p4yd7sMBM+L9oWP9NJ4j6K6PRUJORE5/0b4dCjSes=</DigestValue>
      </Reference>
      <Reference URI="/word/footnotes.xml?ContentType=application/vnd.openxmlformats-officedocument.wordprocessingml.footnotes+xml">
        <DigestMethod Algorithm="http://www.w3.org/2001/04/xmlenc#sha256"/>
        <DigestValue>BemGlJ7KSohBRy0u+fATVid5/ALOXs+oD+DCH4c/hB4=</DigestValue>
      </Reference>
      <Reference URI="/word/numbering.xml?ContentType=application/vnd.openxmlformats-officedocument.wordprocessingml.numbering+xml">
        <DigestMethod Algorithm="http://www.w3.org/2001/04/xmlenc#sha256"/>
        <DigestValue>C1JFOkIG6v/wGROZ3zk+9acEUW14/zmv/78w3x7doTE=</DigestValue>
      </Reference>
      <Reference URI="/word/settings.xml?ContentType=application/vnd.openxmlformats-officedocument.wordprocessingml.settings+xml">
        <DigestMethod Algorithm="http://www.w3.org/2001/04/xmlenc#sha256"/>
        <DigestValue>RnnPESOoWPwcA0aGcHcnBieDWdu5JYlnXr2zt8j+G18=</DigestValue>
      </Reference>
      <Reference URI="/word/styles.xml?ContentType=application/vnd.openxmlformats-officedocument.wordprocessingml.styles+xml">
        <DigestMethod Algorithm="http://www.w3.org/2001/04/xmlenc#sha256"/>
        <DigestValue>BNG/g98D/uUVE0ly+h+x2G19Bki0GPop6aDDawM/UqU=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2023-05-11T06:29:13Z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2023-05-11T06:29:13Z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2023-05-03T07:39:00Z</dcterms:created>
  <dcterms:modified xsi:type="dcterms:W3CDTF">2023-05-03T11:16:00Z</dcterms:modified>
</cp:coreProperties>
</file>